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9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  <w:spacing w:line="480" w:lineRule="atLeast" w:before="0"/>
        <w:ind w:right="614"/>
      </w:pPr>
      <w:r>
        <w:rPr>
          <w:color w:val="231F20"/>
        </w:rPr>
        <w:t>COMMUNICATION</w:t>
      </w:r>
      <w:r>
        <w:rPr>
          <w:color w:val="231F20"/>
          <w:spacing w:val="-11"/>
        </w:rPr>
        <w:t> </w:t>
      </w:r>
      <w:r>
        <w:rPr>
          <w:color w:val="231F20"/>
        </w:rPr>
        <w:t>GOAL:</w:t>
      </w:r>
      <w:r>
        <w:rPr>
          <w:color w:val="231F20"/>
          <w:spacing w:val="-11"/>
        </w:rPr>
        <w:t> </w:t>
      </w:r>
      <w:r>
        <w:rPr>
          <w:color w:val="231F20"/>
        </w:rPr>
        <w:t>Speculate</w:t>
      </w:r>
      <w:r>
        <w:rPr>
          <w:color w:val="231F20"/>
          <w:spacing w:val="-11"/>
        </w:rPr>
        <w:t> </w:t>
      </w:r>
      <w:r>
        <w:rPr>
          <w:color w:val="231F20"/>
        </w:rPr>
        <w:t>about</w:t>
      </w:r>
      <w:r>
        <w:rPr>
          <w:color w:val="231F20"/>
          <w:spacing w:val="-11"/>
        </w:rPr>
        <w:t> </w:t>
      </w:r>
      <w:r>
        <w:rPr>
          <w:color w:val="231F20"/>
        </w:rPr>
        <w:t>what</w:t>
      </w:r>
      <w:r>
        <w:rPr>
          <w:color w:val="231F20"/>
          <w:spacing w:val="-11"/>
        </w:rPr>
        <w:t> </w:t>
      </w:r>
      <w:r>
        <w:rPr>
          <w:color w:val="231F20"/>
        </w:rPr>
        <w:t>happened Conversation Model:</w:t>
      </w:r>
    </w:p>
    <w:p>
      <w:pPr>
        <w:pStyle w:val="BodyText"/>
        <w:tabs>
          <w:tab w:pos="579" w:val="left" w:leader="none"/>
        </w:tabs>
        <w:spacing w:before="43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wonder</w:t>
      </w:r>
      <w:r>
        <w:rPr>
          <w:color w:val="231F20"/>
          <w:spacing w:val="-4"/>
        </w:rPr>
        <w:t> </w:t>
      </w:r>
      <w:r>
        <w:rPr>
          <w:color w:val="231F20"/>
        </w:rPr>
        <w:t>what’s</w:t>
      </w:r>
      <w:r>
        <w:rPr>
          <w:color w:val="231F20"/>
          <w:spacing w:val="-4"/>
        </w:rPr>
        <w:t> </w:t>
      </w:r>
      <w:r>
        <w:rPr>
          <w:color w:val="231F20"/>
        </w:rPr>
        <w:t>taking</w:t>
      </w:r>
      <w:r>
        <w:rPr>
          <w:color w:val="231F20"/>
          <w:spacing w:val="-4"/>
        </w:rPr>
        <w:t> </w:t>
      </w:r>
      <w:r>
        <w:rPr>
          <w:color w:val="231F20"/>
        </w:rPr>
        <w:t>Nick</w:t>
      </w:r>
      <w:r>
        <w:rPr>
          <w:color w:val="231F20"/>
          <w:spacing w:val="-4"/>
        </w:rPr>
        <w:t> </w:t>
      </w:r>
      <w:r>
        <w:rPr>
          <w:color w:val="231F20"/>
        </w:rPr>
        <w:t>so</w:t>
      </w:r>
      <w:r>
        <w:rPr>
          <w:color w:val="231F20"/>
          <w:spacing w:val="-4"/>
        </w:rPr>
        <w:t> </w:t>
      </w:r>
      <w:r>
        <w:rPr>
          <w:color w:val="231F20"/>
        </w:rPr>
        <w:t>long.</w:t>
      </w:r>
      <w:r>
        <w:rPr>
          <w:color w:val="231F20"/>
          <w:spacing w:val="-4"/>
        </w:rPr>
        <w:t> </w:t>
      </w:r>
      <w:r>
        <w:rPr>
          <w:color w:val="231F20"/>
        </w:rPr>
        <w:t>He</w:t>
      </w:r>
      <w:r>
        <w:rPr>
          <w:color w:val="231F20"/>
          <w:spacing w:val="-5"/>
        </w:rPr>
        <w:t> </w:t>
      </w:r>
      <w:r>
        <w:rPr>
          <w:color w:val="231F20"/>
        </w:rPr>
        <w:t>said</w:t>
      </w:r>
      <w:r>
        <w:rPr>
          <w:color w:val="231F20"/>
          <w:spacing w:val="-4"/>
        </w:rPr>
        <w:t> </w:t>
      </w:r>
      <w:r>
        <w:rPr>
          <w:color w:val="231F20"/>
        </w:rPr>
        <w:t>he’d</w:t>
      </w:r>
      <w:r>
        <w:rPr>
          <w:color w:val="231F20"/>
          <w:spacing w:val="-4"/>
        </w:rPr>
        <w:t> </w:t>
      </w:r>
      <w:r>
        <w:rPr>
          <w:color w:val="231F20"/>
        </w:rPr>
        <w:t>be</w:t>
      </w:r>
      <w:r>
        <w:rPr>
          <w:color w:val="231F20"/>
          <w:spacing w:val="-4"/>
        </w:rPr>
        <w:t> </w:t>
      </w:r>
      <w:r>
        <w:rPr>
          <w:color w:val="231F20"/>
        </w:rPr>
        <w:t>here</w:t>
      </w:r>
      <w:r>
        <w:rPr>
          <w:color w:val="231F20"/>
          <w:spacing w:val="-4"/>
        </w:rPr>
        <w:t> </w:t>
      </w:r>
      <w:r>
        <w:rPr>
          <w:color w:val="231F20"/>
        </w:rPr>
        <w:t>by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nine.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Do</w:t>
      </w:r>
      <w:r>
        <w:rPr>
          <w:color w:val="231F20"/>
          <w:spacing w:val="-6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think</w:t>
      </w:r>
      <w:r>
        <w:rPr>
          <w:color w:val="231F20"/>
          <w:spacing w:val="-5"/>
        </w:rPr>
        <w:t> </w:t>
      </w:r>
      <w:r>
        <w:rPr>
          <w:color w:val="231F20"/>
        </w:rPr>
        <w:t>something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happened?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Probably</w:t>
      </w:r>
      <w:r>
        <w:rPr>
          <w:color w:val="231F20"/>
          <w:spacing w:val="-3"/>
        </w:rPr>
        <w:t> </w:t>
      </w:r>
      <w:r>
        <w:rPr>
          <w:color w:val="231F20"/>
        </w:rPr>
        <w:t>nothing.</w:t>
      </w:r>
      <w:r>
        <w:rPr>
          <w:color w:val="231F20"/>
          <w:spacing w:val="-3"/>
        </w:rPr>
        <w:t> </w:t>
      </w:r>
      <w:r>
        <w:rPr>
          <w:color w:val="231F20"/>
        </w:rPr>
        <w:t>I’ll</w:t>
      </w:r>
      <w:r>
        <w:rPr>
          <w:color w:val="231F20"/>
          <w:spacing w:val="-3"/>
        </w:rPr>
        <w:t> </w:t>
      </w:r>
      <w:r>
        <w:rPr>
          <w:color w:val="231F20"/>
        </w:rPr>
        <w:t>bet</w:t>
      </w:r>
      <w:r>
        <w:rPr>
          <w:color w:val="231F20"/>
          <w:spacing w:val="-3"/>
        </w:rPr>
        <w:t> </w:t>
      </w:r>
      <w:r>
        <w:rPr>
          <w:color w:val="231F20"/>
        </w:rPr>
        <w:t>he</w:t>
      </w:r>
      <w:r>
        <w:rPr>
          <w:color w:val="231F20"/>
          <w:spacing w:val="-3"/>
        </w:rPr>
        <w:t> </w:t>
      </w:r>
      <w:r>
        <w:rPr>
          <w:color w:val="231F20"/>
        </w:rPr>
        <w:t>got</w:t>
      </w:r>
      <w:r>
        <w:rPr>
          <w:color w:val="231F20"/>
          <w:spacing w:val="-3"/>
        </w:rPr>
        <w:t> </w:t>
      </w:r>
      <w:r>
        <w:rPr>
          <w:color w:val="231F20"/>
        </w:rPr>
        <w:t>stuck</w:t>
      </w:r>
      <w:r>
        <w:rPr>
          <w:color w:val="231F20"/>
          <w:spacing w:val="-2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traffic.</w:t>
      </w:r>
    </w:p>
    <w:p>
      <w:pPr>
        <w:pStyle w:val="BodyText"/>
        <w:tabs>
          <w:tab w:pos="579" w:val="left" w:leader="none"/>
        </w:tabs>
        <w:spacing w:before="48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suppose.</w:t>
      </w:r>
      <w:r>
        <w:rPr>
          <w:color w:val="231F20"/>
          <w:spacing w:val="-2"/>
        </w:rPr>
        <w:t> </w:t>
      </w:r>
      <w:r>
        <w:rPr>
          <w:color w:val="231F20"/>
        </w:rPr>
        <w:t>But</w:t>
      </w:r>
      <w:r>
        <w:rPr>
          <w:color w:val="231F20"/>
          <w:spacing w:val="-3"/>
        </w:rPr>
        <w:t> </w:t>
      </w:r>
      <w:r>
        <w:rPr>
          <w:color w:val="231F20"/>
        </w:rPr>
        <w:t>it’s</w:t>
      </w:r>
      <w:r>
        <w:rPr>
          <w:color w:val="231F20"/>
          <w:spacing w:val="-2"/>
        </w:rPr>
        <w:t> </w:t>
      </w:r>
      <w:r>
        <w:rPr>
          <w:color w:val="231F20"/>
        </w:rPr>
        <w:t>not</w:t>
      </w:r>
      <w:r>
        <w:rPr>
          <w:color w:val="231F20"/>
          <w:spacing w:val="-2"/>
        </w:rPr>
        <w:t> </w:t>
      </w:r>
      <w:r>
        <w:rPr>
          <w:color w:val="231F20"/>
        </w:rPr>
        <w:t>like</w:t>
      </w:r>
      <w:r>
        <w:rPr>
          <w:color w:val="231F20"/>
          <w:spacing w:val="-3"/>
        </w:rPr>
        <w:t> </w:t>
      </w:r>
      <w:r>
        <w:rPr>
          <w:color w:val="231F20"/>
        </w:rPr>
        <w:t>him</w:t>
      </w:r>
      <w:r>
        <w:rPr>
          <w:color w:val="231F20"/>
          <w:spacing w:val="-2"/>
        </w:rPr>
        <w:t> </w:t>
      </w:r>
      <w:r>
        <w:rPr>
          <w:color w:val="231F20"/>
        </w:rPr>
        <w:t>not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call.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That’s</w:t>
      </w:r>
      <w:r>
        <w:rPr>
          <w:color w:val="231F20"/>
          <w:spacing w:val="-4"/>
        </w:rPr>
        <w:t> </w:t>
      </w:r>
      <w:r>
        <w:rPr>
          <w:color w:val="231F20"/>
        </w:rPr>
        <w:t>true.</w:t>
      </w:r>
      <w:r>
        <w:rPr>
          <w:color w:val="231F20"/>
          <w:spacing w:val="-4"/>
        </w:rPr>
        <w:t> </w:t>
      </w:r>
      <w:r>
        <w:rPr>
          <w:color w:val="231F20"/>
        </w:rPr>
        <w:t>Maybe</w:t>
      </w:r>
      <w:r>
        <w:rPr>
          <w:color w:val="231F20"/>
          <w:spacing w:val="-4"/>
        </w:rPr>
        <w:t> </w:t>
      </w:r>
      <w:r>
        <w:rPr>
          <w:color w:val="231F20"/>
        </w:rPr>
        <w:t>his</w:t>
      </w:r>
      <w:r>
        <w:rPr>
          <w:color w:val="231F20"/>
          <w:spacing w:val="-4"/>
        </w:rPr>
        <w:t> </w:t>
      </w:r>
      <w:r>
        <w:rPr>
          <w:color w:val="231F20"/>
        </w:rPr>
        <w:t>phone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died.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Could</w:t>
      </w:r>
      <w:r>
        <w:rPr>
          <w:color w:val="231F20"/>
          <w:spacing w:val="-3"/>
        </w:rPr>
        <w:t> </w:t>
      </w:r>
      <w:r>
        <w:rPr>
          <w:color w:val="231F20"/>
        </w:rPr>
        <w:t>be.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always</w:t>
      </w:r>
      <w:r>
        <w:rPr>
          <w:color w:val="231F20"/>
          <w:spacing w:val="-2"/>
        </w:rPr>
        <w:t> </w:t>
      </w:r>
      <w:r>
        <w:rPr>
          <w:color w:val="231F20"/>
        </w:rPr>
        <w:t>forget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charge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mine.</w:t>
      </w:r>
    </w:p>
    <w:p>
      <w:pPr>
        <w:pStyle w:val="BodyText"/>
        <w:spacing w:before="4"/>
        <w:rPr>
          <w:sz w:val="15"/>
        </w:rPr>
      </w:pPr>
      <w:r>
        <w:rPr/>
        <w:pict>
          <v:shape style="position:absolute;margin-left:90pt;margin-top:10.049933pt;width:432pt;height:119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8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speculate about the reason a friend is late. Use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Book.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8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Model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use your own information.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tabs>
                      <w:tab w:pos="4550" w:val="left" w:leader="none"/>
                    </w:tabs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“I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wonder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happened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u w:val="single" w:color="231F20"/>
                    </w:rPr>
                    <w:tab/>
                  </w:r>
                  <w:r>
                    <w:rPr>
                      <w:color w:val="231F20"/>
                    </w:rPr>
                    <w:t>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think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something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happened?”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0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Degrees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certainty:</w:t>
      </w:r>
      <w:r>
        <w:rPr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Clearly,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It’s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obvious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(that),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There’s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no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question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(that),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Most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likely,</w:t>
      </w:r>
      <w:r>
        <w:rPr>
          <w:i/>
          <w:color w:val="231F20"/>
          <w:sz w:val="22"/>
        </w:rPr>
        <w:t> Probably, I’ll bet, I suppose, Maybe, It’s possible (that), I wonder if</w:t>
      </w:r>
    </w:p>
    <w:p>
      <w:pPr>
        <w:pStyle w:val="Heading3"/>
        <w:spacing w:before="219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100" w:right="329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wonder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[why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where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if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when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how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who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what]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z w:val="22"/>
        </w:rPr>
        <w:t> It doesn’t really add up.</w:t>
      </w:r>
    </w:p>
    <w:p>
      <w:pPr>
        <w:spacing w:line="247" w:lineRule="auto" w:before="0"/>
        <w:ind w:left="100" w:right="637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 don’t really buy that.</w:t>
      </w:r>
      <w:r>
        <w:rPr>
          <w:i/>
          <w:color w:val="231F20"/>
          <w:sz w:val="22"/>
        </w:rPr>
        <w:t> That</w:t>
      </w:r>
      <w:r>
        <w:rPr>
          <w:i/>
          <w:color w:val="231F20"/>
          <w:spacing w:val="-14"/>
          <w:sz w:val="22"/>
        </w:rPr>
        <w:t> </w:t>
      </w:r>
      <w:r>
        <w:rPr>
          <w:i/>
          <w:color w:val="231F20"/>
          <w:sz w:val="22"/>
        </w:rPr>
        <w:t>seems</w:t>
      </w:r>
      <w:r>
        <w:rPr>
          <w:i/>
          <w:color w:val="231F20"/>
          <w:spacing w:val="-1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14"/>
          <w:sz w:val="22"/>
        </w:rPr>
        <w:t> </w:t>
      </w:r>
      <w:r>
        <w:rPr>
          <w:i/>
          <w:color w:val="231F20"/>
          <w:sz w:val="22"/>
        </w:rPr>
        <w:t>little</w:t>
      </w:r>
      <w:r>
        <w:rPr>
          <w:i/>
          <w:color w:val="231F20"/>
          <w:spacing w:val="-14"/>
          <w:sz w:val="22"/>
        </w:rPr>
        <w:t> </w:t>
      </w:r>
      <w:r>
        <w:rPr>
          <w:i/>
          <w:color w:val="231F20"/>
          <w:sz w:val="22"/>
        </w:rPr>
        <w:t>fishy.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guess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I’m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just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2"/>
          <w:sz w:val="22"/>
        </w:rPr>
        <w:t> worrywart.</w:t>
      </w:r>
    </w:p>
    <w:p>
      <w:pPr>
        <w:spacing w:line="247" w:lineRule="auto" w:before="6"/>
        <w:ind w:left="100" w:right="390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[He’s]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usually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very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[considerate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trustworthy.]</w:t>
      </w:r>
      <w:r>
        <w:rPr>
          <w:i/>
          <w:color w:val="231F20"/>
          <w:sz w:val="22"/>
        </w:rPr>
        <w:t> Well, I’m [an optimist].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What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pain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2"/>
          <w:sz w:val="22"/>
        </w:rPr>
        <w:t> neck!</w:t>
      </w:r>
    </w:p>
    <w:p>
      <w:pPr>
        <w:pStyle w:val="Heading3"/>
        <w:spacing w:before="228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Talking!</w:t>
      </w:r>
    </w:p>
    <w:p>
      <w:pPr>
        <w:pStyle w:val="BodyText"/>
        <w:spacing w:before="7"/>
        <w:ind w:left="100"/>
      </w:pPr>
      <w:r>
        <w:rPr>
          <w:color w:val="231F20"/>
        </w:rPr>
        <w:t>Continue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speculate,</w:t>
      </w:r>
      <w:r>
        <w:rPr>
          <w:color w:val="231F20"/>
          <w:spacing w:val="-5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varying</w:t>
      </w:r>
      <w:r>
        <w:rPr>
          <w:color w:val="231F20"/>
          <w:spacing w:val="-5"/>
        </w:rPr>
        <w:t> </w:t>
      </w:r>
      <w:r>
        <w:rPr>
          <w:color w:val="231F20"/>
        </w:rPr>
        <w:t>degrees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certainty</w:t>
      </w:r>
    </w:p>
    <w:p>
      <w:pPr>
        <w:pStyle w:val="BodyText"/>
        <w:spacing w:before="8"/>
        <w:rPr>
          <w:sz w:val="19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98"/>
      </w:pPr>
      <w:r>
        <w:rPr>
          <w:color w:val="231F20"/>
        </w:rPr>
        <w:t>GLVC1930d: Can use language related to speculation and guessing. (59-75) NOSI0034: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speculate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5"/>
        </w:rPr>
        <w:t> </w:t>
      </w:r>
      <w:r>
        <w:rPr>
          <w:color w:val="231F20"/>
        </w:rPr>
        <w:t>causes,</w:t>
      </w:r>
      <w:r>
        <w:rPr>
          <w:color w:val="231F20"/>
          <w:spacing w:val="-5"/>
        </w:rPr>
        <w:t> </w:t>
      </w:r>
      <w:r>
        <w:rPr>
          <w:color w:val="231F20"/>
        </w:rPr>
        <w:t>consequences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hypothetical</w:t>
      </w:r>
      <w:r>
        <w:rPr>
          <w:color w:val="231F20"/>
          <w:spacing w:val="-5"/>
        </w:rPr>
        <w:t> </w:t>
      </w:r>
      <w:r>
        <w:rPr>
          <w:color w:val="231F20"/>
        </w:rPr>
        <w:t>situations.</w:t>
      </w:r>
      <w:r>
        <w:rPr>
          <w:color w:val="231F20"/>
          <w:spacing w:val="-5"/>
        </w:rPr>
        <w:t> </w:t>
      </w:r>
      <w:r>
        <w:rPr>
          <w:color w:val="231F20"/>
        </w:rPr>
        <w:t>(64) GLSI1208: Can manage discussions to ensure that they are based on facts and evidence rather than speculation. (75)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9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Suggest</w:t>
      </w:r>
      <w:r>
        <w:rPr>
          <w:color w:val="231F20"/>
          <w:spacing w:val="-7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plausible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explanation</w:t>
      </w:r>
    </w:p>
    <w:p>
      <w:pPr>
        <w:pStyle w:val="BodyText"/>
        <w:rPr>
          <w:b/>
          <w:sz w:val="15"/>
        </w:rPr>
      </w:pPr>
      <w:r>
        <w:rPr/>
        <w:pict>
          <v:shape style="position:absolute;margin-left:90pt;margin-top:9.870344pt;width:432pt;height:119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405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mystery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list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own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idea.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Suggest 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plausible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explanation.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information about the student’s explanation.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12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“Tell</w:t>
                  </w:r>
                  <w:r>
                    <w:rPr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me</w:t>
                  </w:r>
                  <w:r>
                    <w:rPr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what</w:t>
                  </w:r>
                  <w:r>
                    <w:rPr>
                      <w:color w:val="231F20"/>
                      <w:spacing w:val="-12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</w:t>
                  </w:r>
                  <w:r>
                    <w:rPr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think</w:t>
                  </w:r>
                  <w:r>
                    <w:rPr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happened.”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Perfect</w:t>
      </w:r>
      <w:r>
        <w:rPr>
          <w:color w:val="231F20"/>
          <w:spacing w:val="-5"/>
        </w:rPr>
        <w:t> </w:t>
      </w:r>
      <w:r>
        <w:rPr>
          <w:color w:val="231F20"/>
        </w:rPr>
        <w:t>modals:</w:t>
      </w:r>
      <w:r>
        <w:rPr>
          <w:color w:val="231F20"/>
          <w:spacing w:val="-5"/>
        </w:rPr>
        <w:t> </w:t>
      </w:r>
      <w:r>
        <w:rPr>
          <w:color w:val="231F20"/>
        </w:rPr>
        <w:t>active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passive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voice</w:t>
      </w:r>
    </w:p>
    <w:p>
      <w:pPr>
        <w:spacing w:line="247" w:lineRule="auto" w:before="7"/>
        <w:ind w:left="380" w:right="2903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 stones could only have been moved by machine.</w:t>
      </w:r>
      <w:r>
        <w:rPr>
          <w:i/>
          <w:color w:val="231F20"/>
          <w:sz w:val="22"/>
        </w:rPr>
        <w:t> The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work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could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not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been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done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without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lot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help. They had to have been finished with good organization.</w:t>
      </w:r>
    </w:p>
    <w:p>
      <w:pPr>
        <w:pStyle w:val="Heading3"/>
        <w:spacing w:before="218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  <w:spacing w:val="-2"/>
        </w:rPr>
        <w:t>Mysteries:</w:t>
      </w:r>
    </w:p>
    <w:p>
      <w:pPr>
        <w:pStyle w:val="BodyText"/>
        <w:spacing w:line="247" w:lineRule="auto" w:before="7"/>
        <w:ind w:left="380" w:right="6375"/>
      </w:pPr>
      <w:r>
        <w:rPr>
          <w:color w:val="231F20"/>
        </w:rPr>
        <w:t>The</w:t>
      </w:r>
      <w:r>
        <w:rPr>
          <w:color w:val="231F20"/>
          <w:spacing w:val="-16"/>
        </w:rPr>
        <w:t> </w:t>
      </w:r>
      <w:r>
        <w:rPr>
          <w:color w:val="231F20"/>
        </w:rPr>
        <w:t>Nazca</w:t>
      </w:r>
      <w:r>
        <w:rPr>
          <w:color w:val="231F20"/>
          <w:spacing w:val="-15"/>
        </w:rPr>
        <w:t> </w:t>
      </w:r>
      <w:r>
        <w:rPr>
          <w:color w:val="231F20"/>
        </w:rPr>
        <w:t>Lines </w:t>
      </w:r>
      <w:r>
        <w:rPr>
          <w:color w:val="231F20"/>
          <w:spacing w:val="-2"/>
        </w:rPr>
        <w:t>Stonehenge</w:t>
      </w:r>
    </w:p>
    <w:p>
      <w:pPr>
        <w:pStyle w:val="BodyText"/>
        <w:spacing w:line="247" w:lineRule="auto"/>
        <w:ind w:left="380" w:right="5692"/>
      </w:pPr>
      <w:r>
        <w:rPr>
          <w:color w:val="231F20"/>
        </w:rPr>
        <w:t>The Terracotta Army Another</w:t>
      </w:r>
      <w:r>
        <w:rPr>
          <w:color w:val="231F20"/>
          <w:spacing w:val="-13"/>
        </w:rPr>
        <w:t> </w:t>
      </w:r>
      <w:r>
        <w:rPr>
          <w:color w:val="231F20"/>
        </w:rPr>
        <w:t>mystery</w:t>
      </w:r>
      <w:r>
        <w:rPr>
          <w:color w:val="231F20"/>
          <w:spacing w:val="-13"/>
        </w:rPr>
        <w:t> </w:t>
      </w:r>
      <w:r>
        <w:rPr>
          <w:color w:val="231F20"/>
        </w:rPr>
        <w:t>you</w:t>
      </w:r>
      <w:r>
        <w:rPr>
          <w:color w:val="231F20"/>
          <w:spacing w:val="-13"/>
        </w:rPr>
        <w:t> </w:t>
      </w:r>
      <w:r>
        <w:rPr>
          <w:color w:val="231F20"/>
        </w:rPr>
        <w:t>know</w:t>
      </w:r>
    </w:p>
    <w:p>
      <w:pPr>
        <w:pStyle w:val="BodyText"/>
        <w:rPr>
          <w:sz w:val="19"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</w:rPr>
        <w:t>Ask </w:t>
      </w:r>
      <w:r>
        <w:rPr>
          <w:color w:val="231F20"/>
          <w:spacing w:val="-2"/>
        </w:rPr>
        <w:t>questions.</w:t>
      </w:r>
    </w:p>
    <w:p>
      <w:pPr>
        <w:pStyle w:val="BodyText"/>
        <w:spacing w:before="7"/>
        <w:ind w:left="100"/>
      </w:pPr>
      <w:r>
        <w:rPr>
          <w:color w:val="231F20"/>
        </w:rPr>
        <w:t>Challenge</w:t>
      </w:r>
      <w:r>
        <w:rPr>
          <w:color w:val="231F20"/>
          <w:spacing w:val="-6"/>
        </w:rPr>
        <w:t> </w:t>
      </w:r>
      <w:r>
        <w:rPr>
          <w:color w:val="231F20"/>
        </w:rPr>
        <w:t>your</w:t>
      </w:r>
      <w:r>
        <w:rPr>
          <w:color w:val="231F20"/>
          <w:spacing w:val="-6"/>
        </w:rPr>
        <w:t> </w:t>
      </w:r>
      <w:r>
        <w:rPr>
          <w:color w:val="231F20"/>
        </w:rPr>
        <w:t>partner’s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ideas.</w:t>
      </w:r>
    </w:p>
    <w:p>
      <w:pPr>
        <w:pStyle w:val="BodyText"/>
        <w:spacing w:before="8"/>
        <w:rPr>
          <w:sz w:val="19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8"/>
        <w:ind w:left="100" w:right="125"/>
      </w:pPr>
      <w:r>
        <w:rPr>
          <w:color w:val="231F20"/>
        </w:rPr>
        <w:t>GLVC2048d: Can use language related to introducing a fact or opinion. (59-75) NOSI0034: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speculate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5"/>
        </w:rPr>
        <w:t> </w:t>
      </w:r>
      <w:r>
        <w:rPr>
          <w:color w:val="231F20"/>
        </w:rPr>
        <w:t>causes,</w:t>
      </w:r>
      <w:r>
        <w:rPr>
          <w:color w:val="231F20"/>
          <w:spacing w:val="-5"/>
        </w:rPr>
        <w:t> </w:t>
      </w:r>
      <w:r>
        <w:rPr>
          <w:color w:val="231F20"/>
        </w:rPr>
        <w:t>consequences,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hypothetical</w:t>
      </w:r>
      <w:r>
        <w:rPr>
          <w:color w:val="231F20"/>
          <w:spacing w:val="-5"/>
        </w:rPr>
        <w:t> </w:t>
      </w:r>
      <w:r>
        <w:rPr>
          <w:color w:val="231F20"/>
        </w:rPr>
        <w:t>situations.</w:t>
      </w:r>
      <w:r>
        <w:rPr>
          <w:color w:val="231F20"/>
          <w:spacing w:val="-5"/>
        </w:rPr>
        <w:t> </w:t>
      </w:r>
      <w:r>
        <w:rPr>
          <w:color w:val="231F20"/>
        </w:rPr>
        <w:t>(64) NOSP0148: Can develop an argument giving reasons in support of or against a particular point of view. (63)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GLSP0469: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give</w:t>
      </w:r>
      <w:r>
        <w:rPr>
          <w:color w:val="231F20"/>
          <w:spacing w:val="-5"/>
        </w:rPr>
        <w:t> </w:t>
      </w:r>
      <w:r>
        <w:rPr>
          <w:color w:val="231F20"/>
        </w:rPr>
        <w:t>clear</w:t>
      </w:r>
      <w:r>
        <w:rPr>
          <w:color w:val="231F20"/>
          <w:spacing w:val="-5"/>
        </w:rPr>
        <w:t> </w:t>
      </w:r>
      <w:r>
        <w:rPr>
          <w:color w:val="231F20"/>
        </w:rPr>
        <w:t>presentations</w:t>
      </w:r>
      <w:r>
        <w:rPr>
          <w:color w:val="231F20"/>
          <w:spacing w:val="-5"/>
        </w:rPr>
        <w:t> </w:t>
      </w:r>
      <w:r>
        <w:rPr>
          <w:color w:val="231F20"/>
        </w:rPr>
        <w:t>highlighting</w:t>
      </w:r>
      <w:r>
        <w:rPr>
          <w:color w:val="231F20"/>
          <w:spacing w:val="-5"/>
        </w:rPr>
        <w:t> </w:t>
      </w:r>
      <w:r>
        <w:rPr>
          <w:color w:val="231F20"/>
        </w:rPr>
        <w:t>significant</w:t>
      </w:r>
      <w:r>
        <w:rPr>
          <w:color w:val="231F20"/>
          <w:spacing w:val="-5"/>
        </w:rPr>
        <w:t> </w:t>
      </w:r>
      <w:r>
        <w:rPr>
          <w:color w:val="231F20"/>
        </w:rPr>
        <w:t>points</w:t>
      </w:r>
      <w:r>
        <w:rPr>
          <w:color w:val="231F20"/>
          <w:spacing w:val="-5"/>
        </w:rPr>
        <w:t> </w:t>
      </w:r>
      <w:r>
        <w:rPr>
          <w:color w:val="231F20"/>
        </w:rPr>
        <w:t>with</w:t>
      </w:r>
      <w:r>
        <w:rPr>
          <w:color w:val="231F20"/>
          <w:spacing w:val="-5"/>
        </w:rPr>
        <w:t> </w:t>
      </w:r>
      <w:r>
        <w:rPr>
          <w:color w:val="231F20"/>
        </w:rPr>
        <w:t>relevant supporting detail. (70)</w:t>
      </w:r>
    </w:p>
    <w:p>
      <w:pPr>
        <w:spacing w:after="0" w:line="247" w:lineRule="auto"/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9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Suggest</w:t>
      </w:r>
      <w:r>
        <w:rPr>
          <w:color w:val="231F20"/>
          <w:spacing w:val="-7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plausible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explanation</w:t>
      </w:r>
    </w:p>
    <w:p>
      <w:pPr>
        <w:pStyle w:val="Heading3"/>
        <w:spacing w:before="223"/>
      </w:pPr>
      <w:r>
        <w:rPr>
          <w:color w:val="231F20"/>
          <w:spacing w:val="-2"/>
        </w:rPr>
        <w:t>Mysteries:</w:t>
      </w:r>
    </w:p>
    <w:p>
      <w:pPr>
        <w:pStyle w:val="BodyText"/>
        <w:spacing w:line="247" w:lineRule="auto" w:before="7"/>
        <w:ind w:left="100" w:right="6375"/>
      </w:pPr>
      <w:r>
        <w:rPr>
          <w:color w:val="231F20"/>
        </w:rPr>
        <w:t>The</w:t>
      </w:r>
      <w:r>
        <w:rPr>
          <w:color w:val="231F20"/>
          <w:spacing w:val="-16"/>
        </w:rPr>
        <w:t> </w:t>
      </w:r>
      <w:r>
        <w:rPr>
          <w:color w:val="231F20"/>
        </w:rPr>
        <w:t>Nazca</w:t>
      </w:r>
      <w:r>
        <w:rPr>
          <w:color w:val="231F20"/>
          <w:spacing w:val="-15"/>
        </w:rPr>
        <w:t> </w:t>
      </w:r>
      <w:r>
        <w:rPr>
          <w:color w:val="231F20"/>
        </w:rPr>
        <w:t>Lines </w:t>
      </w:r>
      <w:r>
        <w:rPr>
          <w:color w:val="231F20"/>
          <w:spacing w:val="-2"/>
        </w:rPr>
        <w:t>Stonehenge</w:t>
      </w:r>
    </w:p>
    <w:p>
      <w:pPr>
        <w:pStyle w:val="BodyText"/>
        <w:spacing w:line="247" w:lineRule="auto"/>
        <w:ind w:left="100" w:right="5972"/>
      </w:pPr>
      <w:r>
        <w:rPr>
          <w:color w:val="231F20"/>
        </w:rPr>
        <w:t>The Terracotta Army Another</w:t>
      </w:r>
      <w:r>
        <w:rPr>
          <w:color w:val="231F20"/>
          <w:spacing w:val="-13"/>
        </w:rPr>
        <w:t> </w:t>
      </w:r>
      <w:r>
        <w:rPr>
          <w:color w:val="231F20"/>
        </w:rPr>
        <w:t>mystery</w:t>
      </w:r>
      <w:r>
        <w:rPr>
          <w:color w:val="231F20"/>
          <w:spacing w:val="-13"/>
        </w:rPr>
        <w:t> </w:t>
      </w:r>
      <w:r>
        <w:rPr>
          <w:color w:val="231F20"/>
        </w:rPr>
        <w:t>you</w:t>
      </w:r>
      <w:r>
        <w:rPr>
          <w:color w:val="231F20"/>
          <w:spacing w:val="-13"/>
        </w:rPr>
        <w:t> </w:t>
      </w:r>
      <w:r>
        <w:rPr>
          <w:color w:val="231F20"/>
        </w:rPr>
        <w:t>know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9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Discuss</w:t>
      </w:r>
      <w:r>
        <w:rPr>
          <w:color w:val="231F20"/>
          <w:spacing w:val="-6"/>
        </w:rPr>
        <w:t> </w:t>
      </w:r>
      <w:r>
        <w:rPr>
          <w:color w:val="231F20"/>
        </w:rPr>
        <w:t>why</w:t>
      </w:r>
      <w:r>
        <w:rPr>
          <w:color w:val="231F20"/>
          <w:spacing w:val="-6"/>
        </w:rPr>
        <w:t> </w:t>
      </w:r>
      <w:r>
        <w:rPr>
          <w:color w:val="231F20"/>
        </w:rPr>
        <w:t>people</w:t>
      </w:r>
      <w:r>
        <w:rPr>
          <w:color w:val="231F20"/>
          <w:spacing w:val="-6"/>
        </w:rPr>
        <w:t> </w:t>
      </w:r>
      <w:r>
        <w:rPr>
          <w:color w:val="231F20"/>
        </w:rPr>
        <w:t>fall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pranks</w:t>
      </w:r>
    </w:p>
    <w:p>
      <w:pPr>
        <w:pStyle w:val="BodyText"/>
        <w:rPr>
          <w:b/>
          <w:sz w:val="15"/>
        </w:rPr>
      </w:pPr>
      <w:r>
        <w:rPr/>
        <w:pict>
          <v:shape style="position:absolute;margin-left:90pt;margin-top:9.870344pt;width:432pt;height:132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8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will create your own prank. Use the list of pranks for ideas. Describe the prank and talk about why you think people will fall for it. Use similar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Book.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18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3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Talking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Points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get more information.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10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“What’s</w:t>
                  </w:r>
                  <w:r>
                    <w:rPr>
                      <w:color w:val="231F20"/>
                      <w:spacing w:val="-10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9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prank?”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What’s</w:t>
      </w:r>
      <w:r>
        <w:rPr>
          <w:color w:val="231F20"/>
          <w:spacing w:val="-10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prank?</w:t>
      </w:r>
    </w:p>
    <w:p>
      <w:pPr>
        <w:pStyle w:val="BodyText"/>
        <w:spacing w:before="7"/>
        <w:ind w:left="100"/>
      </w:pPr>
      <w:r>
        <w:rPr>
          <w:color w:val="231F20"/>
        </w:rPr>
        <w:t>How</w:t>
      </w:r>
      <w:r>
        <w:rPr>
          <w:color w:val="231F20"/>
          <w:spacing w:val="-5"/>
        </w:rPr>
        <w:t> </w:t>
      </w:r>
      <w:r>
        <w:rPr>
          <w:color w:val="231F20"/>
        </w:rPr>
        <w:t>will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introduce</w:t>
      </w:r>
      <w:r>
        <w:rPr>
          <w:color w:val="231F20"/>
          <w:spacing w:val="-5"/>
        </w:rPr>
        <w:t> </w:t>
      </w:r>
      <w:r>
        <w:rPr>
          <w:color w:val="231F20"/>
        </w:rPr>
        <w:t>your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idea?</w:t>
      </w:r>
    </w:p>
    <w:p>
      <w:pPr>
        <w:pStyle w:val="BodyText"/>
        <w:spacing w:before="7"/>
        <w:ind w:left="100"/>
      </w:pPr>
      <w:r>
        <w:rPr>
          <w:color w:val="231F20"/>
        </w:rPr>
        <w:t>How</w:t>
      </w:r>
      <w:r>
        <w:rPr>
          <w:color w:val="231F20"/>
          <w:spacing w:val="-6"/>
        </w:rPr>
        <w:t> </w:t>
      </w:r>
      <w:r>
        <w:rPr>
          <w:color w:val="231F20"/>
        </w:rPr>
        <w:t>will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convince</w:t>
      </w:r>
      <w:r>
        <w:rPr>
          <w:color w:val="231F20"/>
          <w:spacing w:val="-5"/>
        </w:rPr>
        <w:t> </w:t>
      </w:r>
      <w:r>
        <w:rPr>
          <w:color w:val="231F20"/>
        </w:rPr>
        <w:t>people</w:t>
      </w:r>
      <w:r>
        <w:rPr>
          <w:color w:val="231F20"/>
          <w:spacing w:val="-5"/>
        </w:rPr>
        <w:t> </w:t>
      </w:r>
      <w:r>
        <w:rPr>
          <w:color w:val="231F20"/>
        </w:rPr>
        <w:t>your</w:t>
      </w:r>
      <w:r>
        <w:rPr>
          <w:color w:val="231F20"/>
          <w:spacing w:val="-5"/>
        </w:rPr>
        <w:t> </w:t>
      </w:r>
      <w:r>
        <w:rPr>
          <w:color w:val="231F20"/>
        </w:rPr>
        <w:t>idea</w:t>
      </w:r>
      <w:r>
        <w:rPr>
          <w:color w:val="231F20"/>
          <w:spacing w:val="-6"/>
        </w:rPr>
        <w:t> </w:t>
      </w:r>
      <w:r>
        <w:rPr>
          <w:color w:val="231F20"/>
        </w:rPr>
        <w:t>is</w:t>
      </w:r>
      <w:r>
        <w:rPr>
          <w:color w:val="231F20"/>
          <w:spacing w:val="-5"/>
        </w:rPr>
        <w:t> </w:t>
      </w:r>
      <w:r>
        <w:rPr>
          <w:color w:val="231F20"/>
        </w:rPr>
        <w:t>something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real?</w:t>
      </w:r>
    </w:p>
    <w:p>
      <w:pPr>
        <w:pStyle w:val="BodyText"/>
        <w:spacing w:before="7"/>
        <w:ind w:left="100"/>
      </w:pPr>
      <w:r>
        <w:rPr>
          <w:color w:val="231F20"/>
        </w:rPr>
        <w:t>When,</w:t>
      </w:r>
      <w:r>
        <w:rPr>
          <w:color w:val="231F20"/>
          <w:spacing w:val="-6"/>
        </w:rPr>
        <w:t> </w:t>
      </w:r>
      <w:r>
        <w:rPr>
          <w:color w:val="231F20"/>
        </w:rPr>
        <w:t>if</w:t>
      </w:r>
      <w:r>
        <w:rPr>
          <w:color w:val="231F20"/>
          <w:spacing w:val="-5"/>
        </w:rPr>
        <w:t> </w:t>
      </w:r>
      <w:r>
        <w:rPr>
          <w:color w:val="231F20"/>
        </w:rPr>
        <w:t>ever,</w:t>
      </w:r>
      <w:r>
        <w:rPr>
          <w:color w:val="231F20"/>
          <w:spacing w:val="-4"/>
        </w:rPr>
        <w:t> </w:t>
      </w:r>
      <w:r>
        <w:rPr>
          <w:color w:val="231F20"/>
        </w:rPr>
        <w:t>will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publicly</w:t>
      </w:r>
      <w:r>
        <w:rPr>
          <w:color w:val="231F20"/>
          <w:spacing w:val="-4"/>
        </w:rPr>
        <w:t> </w:t>
      </w:r>
      <w:r>
        <w:rPr>
          <w:color w:val="231F20"/>
        </w:rPr>
        <w:t>announce</w:t>
      </w:r>
      <w:r>
        <w:rPr>
          <w:color w:val="231F20"/>
          <w:spacing w:val="-5"/>
        </w:rPr>
        <w:t> </w:t>
      </w:r>
      <w:r>
        <w:rPr>
          <w:color w:val="231F20"/>
        </w:rPr>
        <w:t>that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5"/>
        </w:rPr>
        <w:t> </w:t>
      </w:r>
      <w:r>
        <w:rPr>
          <w:color w:val="231F20"/>
        </w:rPr>
        <w:t>idea</w:t>
      </w:r>
      <w:r>
        <w:rPr>
          <w:color w:val="231F20"/>
          <w:spacing w:val="-5"/>
        </w:rPr>
        <w:t> </w:t>
      </w:r>
      <w:r>
        <w:rPr>
          <w:color w:val="231F20"/>
        </w:rPr>
        <w:t>is</w:t>
      </w:r>
      <w:r>
        <w:rPr>
          <w:color w:val="231F20"/>
          <w:spacing w:val="-4"/>
        </w:rPr>
        <w:t> </w:t>
      </w:r>
      <w:r>
        <w:rPr>
          <w:color w:val="231F20"/>
        </w:rPr>
        <w:t>just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prank?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What</w:t>
      </w:r>
      <w:r>
        <w:rPr>
          <w:color w:val="231F20"/>
          <w:spacing w:val="-3"/>
        </w:rPr>
        <w:t> </w:t>
      </w: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hope</w:t>
      </w:r>
      <w:r>
        <w:rPr>
          <w:color w:val="231F20"/>
          <w:spacing w:val="-3"/>
        </w:rPr>
        <w:t> </w:t>
      </w:r>
      <w:r>
        <w:rPr>
          <w:color w:val="231F20"/>
        </w:rPr>
        <w:t>will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result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</w:rPr>
        <w:t>prank?</w:t>
      </w:r>
      <w:r>
        <w:rPr>
          <w:color w:val="231F20"/>
          <w:spacing w:val="-3"/>
        </w:rPr>
        <w:t> </w:t>
      </w:r>
      <w:r>
        <w:rPr>
          <w:color w:val="231F20"/>
        </w:rPr>
        <w:t>Could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dangerous</w:t>
      </w:r>
      <w:r>
        <w:rPr>
          <w:color w:val="231F20"/>
          <w:spacing w:val="-3"/>
        </w:rPr>
        <w:t> </w:t>
      </w:r>
      <w:r>
        <w:rPr>
          <w:color w:val="231F20"/>
        </w:rPr>
        <w:t>outcome? What details make your prank the most believable?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people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general</w:t>
      </w:r>
      <w:r>
        <w:rPr>
          <w:color w:val="231F20"/>
          <w:spacing w:val="-4"/>
        </w:rPr>
        <w:t> </w:t>
      </w:r>
      <w:r>
        <w:rPr>
          <w:color w:val="231F20"/>
        </w:rPr>
        <w:t>are</w:t>
      </w:r>
      <w:r>
        <w:rPr>
          <w:color w:val="231F20"/>
          <w:spacing w:val="-4"/>
        </w:rPr>
        <w:t> </w:t>
      </w:r>
      <w:r>
        <w:rPr>
          <w:color w:val="231F20"/>
        </w:rPr>
        <w:t>too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gullible?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(78)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GLSI1194: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use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wide</w:t>
      </w:r>
      <w:r>
        <w:rPr>
          <w:color w:val="231F20"/>
          <w:spacing w:val="-5"/>
        </w:rPr>
        <w:t> </w:t>
      </w:r>
      <w:r>
        <w:rPr>
          <w:color w:val="231F20"/>
        </w:rPr>
        <w:t>range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persuasive</w:t>
      </w:r>
      <w:r>
        <w:rPr>
          <w:color w:val="231F20"/>
          <w:spacing w:val="-5"/>
        </w:rPr>
        <w:t> </w:t>
      </w:r>
      <w:r>
        <w:rPr>
          <w:color w:val="231F20"/>
        </w:rPr>
        <w:t>techniques</w:t>
      </w:r>
      <w:r>
        <w:rPr>
          <w:color w:val="231F20"/>
          <w:spacing w:val="-5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presentations</w:t>
      </w:r>
      <w:r>
        <w:rPr>
          <w:color w:val="231F20"/>
          <w:spacing w:val="-5"/>
        </w:rPr>
        <w:t> </w:t>
      </w:r>
      <w:r>
        <w:rPr>
          <w:color w:val="231F20"/>
        </w:rPr>
        <w:t>and discussions to encourage others to take a course of action. (80)</w:t>
      </w:r>
    </w:p>
    <w:p>
      <w:pPr>
        <w:pStyle w:val="BodyText"/>
        <w:spacing w:line="247" w:lineRule="auto"/>
        <w:ind w:left="100" w:right="614"/>
      </w:pPr>
      <w:r>
        <w:rPr>
          <w:color w:val="231F20"/>
        </w:rPr>
        <w:t>GLSI0896: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compare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evaluate</w:t>
      </w:r>
      <w:r>
        <w:rPr>
          <w:color w:val="231F20"/>
          <w:spacing w:val="-4"/>
        </w:rPr>
        <w:t> </w:t>
      </w:r>
      <w:r>
        <w:rPr>
          <w:color w:val="231F20"/>
        </w:rPr>
        <w:t>different</w:t>
      </w:r>
      <w:r>
        <w:rPr>
          <w:color w:val="231F20"/>
          <w:spacing w:val="-4"/>
        </w:rPr>
        <w:t> </w:t>
      </w:r>
      <w:r>
        <w:rPr>
          <w:color w:val="231F20"/>
        </w:rPr>
        <w:t>ideas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range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linguistic devices. (70)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9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Discuss</w:t>
      </w:r>
      <w:r>
        <w:rPr>
          <w:color w:val="231F20"/>
          <w:spacing w:val="-6"/>
        </w:rPr>
        <w:t> </w:t>
      </w:r>
      <w:r>
        <w:rPr>
          <w:color w:val="231F20"/>
        </w:rPr>
        <w:t>why</w:t>
      </w:r>
      <w:r>
        <w:rPr>
          <w:color w:val="231F20"/>
          <w:spacing w:val="-6"/>
        </w:rPr>
        <w:t> </w:t>
      </w:r>
      <w:r>
        <w:rPr>
          <w:color w:val="231F20"/>
        </w:rPr>
        <w:t>people</w:t>
      </w:r>
      <w:r>
        <w:rPr>
          <w:color w:val="231F20"/>
          <w:spacing w:val="-6"/>
        </w:rPr>
        <w:t> </w:t>
      </w:r>
      <w:r>
        <w:rPr>
          <w:color w:val="231F20"/>
        </w:rPr>
        <w:t>fall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pranks</w:t>
      </w:r>
    </w:p>
    <w:p>
      <w:pPr>
        <w:pStyle w:val="BodyText"/>
        <w:spacing w:before="10"/>
        <w:rPr>
          <w:b/>
        </w:rPr>
      </w:pPr>
    </w:p>
    <w:p>
      <w:pPr>
        <w:spacing w:line="247" w:lineRule="auto" w:before="0"/>
        <w:ind w:left="100" w:right="6952" w:firstLine="0"/>
        <w:jc w:val="left"/>
        <w:rPr>
          <w:sz w:val="22"/>
        </w:rPr>
      </w:pPr>
      <w:r>
        <w:rPr>
          <w:b/>
          <w:color w:val="231F20"/>
          <w:sz w:val="22"/>
        </w:rPr>
        <w:t>Ideas</w:t>
      </w:r>
      <w:r>
        <w:rPr>
          <w:b/>
          <w:color w:val="231F20"/>
          <w:spacing w:val="-16"/>
          <w:sz w:val="22"/>
        </w:rPr>
        <w:t> </w:t>
      </w:r>
      <w:r>
        <w:rPr>
          <w:b/>
          <w:color w:val="231F20"/>
          <w:sz w:val="22"/>
        </w:rPr>
        <w:t>for</w:t>
      </w:r>
      <w:r>
        <w:rPr>
          <w:b/>
          <w:color w:val="231F20"/>
          <w:spacing w:val="-15"/>
          <w:sz w:val="22"/>
        </w:rPr>
        <w:t> </w:t>
      </w:r>
      <w:r>
        <w:rPr>
          <w:b/>
          <w:color w:val="231F20"/>
          <w:sz w:val="22"/>
        </w:rPr>
        <w:t>Pranks: </w:t>
      </w:r>
      <w:r>
        <w:rPr>
          <w:color w:val="231F20"/>
          <w:sz w:val="22"/>
        </w:rPr>
        <w:t>a fake restaurant a fake company</w:t>
      </w:r>
    </w:p>
    <w:p>
      <w:pPr>
        <w:pStyle w:val="BodyText"/>
        <w:spacing w:line="247" w:lineRule="auto"/>
        <w:ind w:left="100" w:right="6842"/>
      </w:pPr>
      <w:r>
        <w:rPr>
          <w:color w:val="231F20"/>
        </w:rPr>
        <w:t>a</w:t>
      </w:r>
      <w:r>
        <w:rPr>
          <w:color w:val="231F20"/>
          <w:spacing w:val="-13"/>
        </w:rPr>
        <w:t> </w:t>
      </w:r>
      <w:r>
        <w:rPr>
          <w:color w:val="231F20"/>
        </w:rPr>
        <w:t>fake</w:t>
      </w:r>
      <w:r>
        <w:rPr>
          <w:color w:val="231F20"/>
          <w:spacing w:val="-13"/>
        </w:rPr>
        <w:t> </w:t>
      </w:r>
      <w:r>
        <w:rPr>
          <w:color w:val="231F20"/>
        </w:rPr>
        <w:t>brand</w:t>
      </w:r>
      <w:r>
        <w:rPr>
          <w:color w:val="231F20"/>
          <w:spacing w:val="-13"/>
        </w:rPr>
        <w:t> </w:t>
      </w:r>
      <w:r>
        <w:rPr>
          <w:color w:val="231F20"/>
        </w:rPr>
        <w:t>name a fake celebrity</w:t>
      </w:r>
    </w:p>
    <w:p>
      <w:pPr>
        <w:pStyle w:val="BodyText"/>
        <w:spacing w:line="247" w:lineRule="auto"/>
        <w:ind w:left="100" w:right="6842"/>
      </w:pPr>
      <w:r>
        <w:rPr>
          <w:color w:val="231F20"/>
        </w:rPr>
        <w:t>a</w:t>
      </w:r>
      <w:r>
        <w:rPr>
          <w:color w:val="231F20"/>
          <w:spacing w:val="-13"/>
        </w:rPr>
        <w:t> </w:t>
      </w:r>
      <w:r>
        <w:rPr>
          <w:color w:val="231F20"/>
        </w:rPr>
        <w:t>fake</w:t>
      </w:r>
      <w:r>
        <w:rPr>
          <w:color w:val="231F20"/>
          <w:spacing w:val="-13"/>
        </w:rPr>
        <w:t> </w:t>
      </w:r>
      <w:r>
        <w:rPr>
          <w:color w:val="231F20"/>
        </w:rPr>
        <w:t>sports</w:t>
      </w:r>
      <w:r>
        <w:rPr>
          <w:color w:val="231F20"/>
          <w:spacing w:val="-13"/>
        </w:rPr>
        <w:t> </w:t>
      </w:r>
      <w:r>
        <w:rPr>
          <w:color w:val="231F20"/>
        </w:rPr>
        <w:t>team your own idea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9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  <w:spacing w:val="-6"/>
        </w:rPr>
        <w:t>COMMUNICATION</w:t>
      </w:r>
      <w:r>
        <w:rPr>
          <w:color w:val="231F20"/>
          <w:spacing w:val="-2"/>
        </w:rPr>
        <w:t> </w:t>
      </w:r>
      <w:r>
        <w:rPr>
          <w:color w:val="231F20"/>
          <w:spacing w:val="-6"/>
        </w:rPr>
        <w:t>GOAL:</w:t>
      </w:r>
      <w:r>
        <w:rPr>
          <w:color w:val="231F20"/>
          <w:spacing w:val="-2"/>
        </w:rPr>
        <w:t> </w:t>
      </w:r>
      <w:r>
        <w:rPr>
          <w:color w:val="231F20"/>
          <w:spacing w:val="-6"/>
        </w:rPr>
        <w:t>Evaluate</w:t>
      </w:r>
      <w:r>
        <w:rPr>
          <w:color w:val="231F20"/>
          <w:spacing w:val="-1"/>
        </w:rPr>
        <w:t> </w:t>
      </w:r>
      <w:r>
        <w:rPr>
          <w:color w:val="231F20"/>
          <w:spacing w:val="-6"/>
        </w:rPr>
        <w:t>the</w:t>
      </w:r>
      <w:r>
        <w:rPr>
          <w:color w:val="231F20"/>
          <w:spacing w:val="-2"/>
        </w:rPr>
        <w:t> </w:t>
      </w:r>
      <w:r>
        <w:rPr>
          <w:color w:val="231F20"/>
          <w:spacing w:val="-6"/>
        </w:rPr>
        <w:t>trustworthiness</w:t>
      </w:r>
      <w:r>
        <w:rPr>
          <w:color w:val="231F20"/>
          <w:spacing w:val="-1"/>
        </w:rPr>
        <w:t> </w:t>
      </w:r>
      <w:r>
        <w:rPr>
          <w:color w:val="231F20"/>
          <w:spacing w:val="-6"/>
        </w:rPr>
        <w:t>of</w:t>
      </w:r>
      <w:r>
        <w:rPr>
          <w:color w:val="231F20"/>
          <w:spacing w:val="-2"/>
        </w:rPr>
        <w:t> </w:t>
      </w:r>
      <w:r>
        <w:rPr>
          <w:color w:val="231F20"/>
          <w:spacing w:val="-6"/>
        </w:rPr>
        <w:t>information</w:t>
      </w:r>
      <w:r>
        <w:rPr>
          <w:color w:val="231F20"/>
          <w:spacing w:val="-2"/>
        </w:rPr>
        <w:t> </w:t>
      </w:r>
      <w:r>
        <w:rPr>
          <w:color w:val="231F20"/>
          <w:spacing w:val="-6"/>
        </w:rPr>
        <w:t>sources</w:t>
      </w:r>
    </w:p>
    <w:p>
      <w:pPr>
        <w:pStyle w:val="BodyText"/>
        <w:rPr>
          <w:b/>
          <w:sz w:val="15"/>
        </w:rPr>
      </w:pPr>
      <w:r>
        <w:rPr/>
        <w:pict>
          <v:shape style="position:absolute;margin-left:90pt;margin-top:9.870344pt;width:432pt;height:106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8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whether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information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sources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are trustworthy. Use similar ideas as in the Communication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kinds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information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sources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think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trustworthy?”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left="380" w:right="6743" w:hanging="281"/>
      </w:pPr>
      <w:r>
        <w:rPr>
          <w:color w:val="231F20"/>
        </w:rPr>
        <w:t>Information</w:t>
      </w:r>
      <w:r>
        <w:rPr>
          <w:color w:val="231F20"/>
          <w:spacing w:val="-16"/>
        </w:rPr>
        <w:t> </w:t>
      </w:r>
      <w:r>
        <w:rPr>
          <w:color w:val="231F20"/>
        </w:rPr>
        <w:t>sources: print news</w:t>
      </w:r>
    </w:p>
    <w:p>
      <w:pPr>
        <w:pStyle w:val="BodyText"/>
        <w:spacing w:line="247" w:lineRule="auto"/>
        <w:ind w:left="380" w:right="6842"/>
      </w:pPr>
      <w:r>
        <w:rPr>
          <w:color w:val="231F20"/>
        </w:rPr>
        <w:t>TV</w:t>
      </w:r>
      <w:r>
        <w:rPr>
          <w:color w:val="231F20"/>
          <w:spacing w:val="-16"/>
        </w:rPr>
        <w:t> </w:t>
      </w:r>
      <w:r>
        <w:rPr>
          <w:color w:val="231F20"/>
        </w:rPr>
        <w:t>/</w:t>
      </w:r>
      <w:r>
        <w:rPr>
          <w:color w:val="231F20"/>
          <w:spacing w:val="-15"/>
        </w:rPr>
        <w:t> </w:t>
      </w:r>
      <w:r>
        <w:rPr>
          <w:color w:val="231F20"/>
        </w:rPr>
        <w:t>radio</w:t>
      </w:r>
      <w:r>
        <w:rPr>
          <w:color w:val="231F20"/>
          <w:spacing w:val="-13"/>
        </w:rPr>
        <w:t> </w:t>
      </w:r>
      <w:r>
        <w:rPr>
          <w:color w:val="231F20"/>
        </w:rPr>
        <w:t>news online news social media </w:t>
      </w:r>
      <w:r>
        <w:rPr>
          <w:color w:val="231F20"/>
          <w:spacing w:val="-2"/>
        </w:rPr>
        <w:t>politicians</w:t>
      </w:r>
    </w:p>
    <w:p>
      <w:pPr>
        <w:pStyle w:val="BodyText"/>
        <w:spacing w:line="251" w:lineRule="exact"/>
        <w:ind w:left="380"/>
      </w:pPr>
      <w:r>
        <w:rPr>
          <w:color w:val="231F20"/>
          <w:spacing w:val="-5"/>
        </w:rPr>
        <w:t>ads</w:t>
      </w:r>
    </w:p>
    <w:p>
      <w:pPr>
        <w:pStyle w:val="BodyText"/>
        <w:spacing w:line="247" w:lineRule="auto" w:before="6"/>
        <w:ind w:left="380" w:right="5692"/>
      </w:pPr>
      <w:r>
        <w:rPr>
          <w:color w:val="231F20"/>
        </w:rPr>
        <w:t>word</w:t>
      </w:r>
      <w:r>
        <w:rPr>
          <w:color w:val="231F20"/>
          <w:spacing w:val="-10"/>
        </w:rPr>
        <w:t> </w:t>
      </w:r>
      <w:r>
        <w:rPr>
          <w:color w:val="231F20"/>
        </w:rPr>
        <w:t>of</w:t>
      </w:r>
      <w:r>
        <w:rPr>
          <w:color w:val="231F20"/>
          <w:spacing w:val="-10"/>
        </w:rPr>
        <w:t> </w:t>
      </w:r>
      <w:r>
        <w:rPr>
          <w:color w:val="231F20"/>
        </w:rPr>
        <w:t>mouth</w:t>
      </w:r>
      <w:r>
        <w:rPr>
          <w:color w:val="231F20"/>
          <w:spacing w:val="-10"/>
        </w:rPr>
        <w:t> </w:t>
      </w:r>
      <w:r>
        <w:rPr>
          <w:color w:val="231F20"/>
        </w:rPr>
        <w:t>from</w:t>
      </w:r>
      <w:r>
        <w:rPr>
          <w:color w:val="231F20"/>
          <w:spacing w:val="-10"/>
        </w:rPr>
        <w:t> </w:t>
      </w:r>
      <w:r>
        <w:rPr>
          <w:color w:val="231F20"/>
        </w:rPr>
        <w:t>friends word of mouth from family</w:t>
      </w:r>
    </w:p>
    <w:p>
      <w:pPr>
        <w:pStyle w:val="BodyText"/>
        <w:spacing w:before="6"/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100" w:right="498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happened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read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article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about…</w:t>
      </w:r>
      <w:r>
        <w:rPr>
          <w:i/>
          <w:color w:val="231F20"/>
          <w:sz w:val="22"/>
        </w:rPr>
        <w:t> In that case…</w:t>
      </w:r>
    </w:p>
    <w:p>
      <w:pPr>
        <w:spacing w:line="247" w:lineRule="auto" w:before="0"/>
        <w:ind w:left="100" w:right="637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story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really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took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off.</w:t>
      </w:r>
      <w:r>
        <w:rPr>
          <w:i/>
          <w:color w:val="231F20"/>
          <w:sz w:val="22"/>
        </w:rPr>
        <w:t> What I don’t like is… The reporting is…</w:t>
      </w:r>
    </w:p>
    <w:p>
      <w:pPr>
        <w:spacing w:line="251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fell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5"/>
          <w:sz w:val="22"/>
        </w:rPr>
        <w:t>it.</w:t>
      </w:r>
    </w:p>
    <w:p>
      <w:pPr>
        <w:pStyle w:val="BodyText"/>
        <w:spacing w:before="1"/>
        <w:rPr>
          <w:i/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614"/>
      </w:pPr>
      <w:r>
        <w:rPr>
          <w:color w:val="231F20"/>
        </w:rPr>
        <w:t>GLVC2041d: Can use language related to certainty or uncertainty. (59-75) GLSP0788: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make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clear</w:t>
      </w:r>
      <w:r>
        <w:rPr>
          <w:color w:val="231F20"/>
          <w:spacing w:val="-4"/>
        </w:rPr>
        <w:t> </w:t>
      </w:r>
      <w:r>
        <w:rPr>
          <w:color w:val="231F20"/>
        </w:rPr>
        <w:t>strong</w:t>
      </w:r>
      <w:r>
        <w:rPr>
          <w:color w:val="231F20"/>
          <w:spacing w:val="-4"/>
        </w:rPr>
        <w:t> </w:t>
      </w:r>
      <w:r>
        <w:rPr>
          <w:color w:val="231F20"/>
        </w:rPr>
        <w:t>argument</w:t>
      </w:r>
      <w:r>
        <w:rPr>
          <w:color w:val="231F20"/>
          <w:spacing w:val="-4"/>
        </w:rPr>
        <w:t> </w:t>
      </w:r>
      <w:r>
        <w:rPr>
          <w:color w:val="231F20"/>
        </w:rPr>
        <w:t>during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formal</w:t>
      </w:r>
      <w:r>
        <w:rPr>
          <w:color w:val="231F20"/>
          <w:spacing w:val="-4"/>
        </w:rPr>
        <w:t> </w:t>
      </w:r>
      <w:r>
        <w:rPr>
          <w:color w:val="231F20"/>
        </w:rPr>
        <w:t>discussion.</w:t>
      </w:r>
      <w:r>
        <w:rPr>
          <w:color w:val="231F20"/>
          <w:spacing w:val="-4"/>
        </w:rPr>
        <w:t> </w:t>
      </w:r>
      <w:r>
        <w:rPr>
          <w:color w:val="231F20"/>
        </w:rPr>
        <w:t>(74)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5888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5376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9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4352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3840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9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2816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2304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9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1280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0768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9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46400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4864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2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3328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1792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6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0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9 Speaking Task.indd</dc:title>
  <dcterms:created xsi:type="dcterms:W3CDTF">2022-09-21T11:11:35Z</dcterms:created>
  <dcterms:modified xsi:type="dcterms:W3CDTF">2022-09-21T11:11:35Z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